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1D16C38F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348DB71C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5C47C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B358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C47C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57C2118" w14:textId="77777777" w:rsidR="005B21C6" w:rsidRPr="009522C8" w:rsidRDefault="005B21C6" w:rsidP="005B21C6">
            <w:pPr>
              <w:pStyle w:val="Balk3"/>
              <w:outlineLvl w:val="2"/>
              <w:rPr>
                <w:color w:val="auto"/>
              </w:rPr>
            </w:pPr>
            <w:r w:rsidRPr="009522C8">
              <w:rPr>
                <w:rStyle w:val="Gl"/>
                <w:b w:val="0"/>
                <w:bCs w:val="0"/>
                <w:color w:val="auto"/>
              </w:rPr>
              <w:t>ALAN BECERİLERİ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3"/>
              <w:gridCol w:w="707"/>
              <w:gridCol w:w="5550"/>
            </w:tblGrid>
            <w:tr w:rsidR="006D54E2" w:rsidRPr="006D54E2" w14:paraId="7A64B1B2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C84AFBD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Fen Alanı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56BA7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FAB.1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3CCBD7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Günlük yaşamında </w:t>
                  </w:r>
                  <w:proofErr w:type="spellStart"/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fene</w:t>
                  </w:r>
                  <w:proofErr w:type="spellEnd"/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 yönelik olaylara/olgulara ve durumlara yönelik bilimsel gözlem yapabilme</w:t>
                  </w:r>
                </w:p>
              </w:tc>
            </w:tr>
          </w:tbl>
          <w:p w14:paraId="0401FB85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87"/>
              <w:gridCol w:w="5920"/>
            </w:tblGrid>
            <w:tr w:rsidR="006D54E2" w:rsidRPr="006D54E2" w14:paraId="41587143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1AC88C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8C9BA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FAB.1.b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3BDB4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Tat alma duyusu ile ilgili verileri duyuları aracılığıyla toplar.</w:t>
                  </w:r>
                </w:p>
              </w:tc>
            </w:tr>
          </w:tbl>
          <w:p w14:paraId="78FDE6D6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34"/>
              <w:gridCol w:w="894"/>
              <w:gridCol w:w="4982"/>
            </w:tblGrid>
            <w:tr w:rsidR="006D54E2" w:rsidRPr="006D54E2" w14:paraId="0DBB9E56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8D953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Türkçe Alanı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A2CB1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TAKB.1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55A584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Konuşma kurallarına dikkat ederek kendini sözlü olarak ifade edebilme</w:t>
                  </w:r>
                </w:p>
              </w:tc>
            </w:tr>
          </w:tbl>
          <w:p w14:paraId="71B5F380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60"/>
              <w:gridCol w:w="2601"/>
            </w:tblGrid>
            <w:tr w:rsidR="006D54E2" w:rsidRPr="006D54E2" w14:paraId="2097784B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C4B606C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BEF0DE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TAKB.1.a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2B4234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Konuşacağı konuyu seçer.</w:t>
                  </w:r>
                </w:p>
              </w:tc>
            </w:tr>
          </w:tbl>
          <w:p w14:paraId="6DEE9FF2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74"/>
              <w:gridCol w:w="4508"/>
            </w:tblGrid>
            <w:tr w:rsidR="006D54E2" w:rsidRPr="006D54E2" w14:paraId="2B7C08FE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67B0AC9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59B53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TAKB.1.b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8A8E26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Konuşmasını kurallara uygun olarak sürdürür.</w:t>
                  </w:r>
                </w:p>
              </w:tc>
            </w:tr>
          </w:tbl>
          <w:p w14:paraId="5071D329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83"/>
              <w:gridCol w:w="881"/>
              <w:gridCol w:w="2955"/>
            </w:tblGrid>
            <w:tr w:rsidR="006D54E2" w:rsidRPr="006D54E2" w14:paraId="7FB64A89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BEB266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Sanat Alanı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CEB91C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SNAB.4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A0610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Sanat etkinliği uygulayabilme</w:t>
                  </w:r>
                </w:p>
              </w:tc>
            </w:tr>
          </w:tbl>
          <w:p w14:paraId="0F566E8C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47"/>
              <w:gridCol w:w="5174"/>
            </w:tblGrid>
            <w:tr w:rsidR="006D54E2" w:rsidRPr="006D54E2" w14:paraId="12776A7F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1DB9F3E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78D1B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SNAB.4.a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11F1D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Yapmak istediği sanat etkinliğinin türüne karar verir.</w:t>
                  </w:r>
                </w:p>
              </w:tc>
            </w:tr>
          </w:tbl>
          <w:p w14:paraId="0A3D5631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61"/>
              <w:gridCol w:w="4447"/>
            </w:tblGrid>
            <w:tr w:rsidR="006D54E2" w:rsidRPr="006D54E2" w14:paraId="585497C6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E205749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C18247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SNAB.4.b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AFDA40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Sanat etkinliği için gerekli materyalleri seçer.</w:t>
                  </w:r>
                </w:p>
              </w:tc>
            </w:tr>
          </w:tbl>
          <w:p w14:paraId="404F6E8E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47"/>
              <w:gridCol w:w="5167"/>
            </w:tblGrid>
            <w:tr w:rsidR="006D54E2" w:rsidRPr="006D54E2" w14:paraId="47CC5E6D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511F71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30146F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SNAB.4.ç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8CACC1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Bireysel veya grup sanat etkinliklerinde aktif rol alır.</w:t>
                  </w:r>
                </w:p>
              </w:tc>
            </w:tr>
          </w:tbl>
          <w:p w14:paraId="064F4E3F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61"/>
              <w:gridCol w:w="4334"/>
            </w:tblGrid>
            <w:tr w:rsidR="006D54E2" w:rsidRPr="006D54E2" w14:paraId="1C285BB7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B7987C7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5A9C4E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SNAB.4.d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2B535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Sanat etkinliklerinde yaratıcı ürün oluşturur.</w:t>
                  </w:r>
                </w:p>
              </w:tc>
            </w:tr>
          </w:tbl>
          <w:p w14:paraId="535336AC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2"/>
              <w:gridCol w:w="747"/>
              <w:gridCol w:w="4674"/>
            </w:tblGrid>
            <w:tr w:rsidR="006D54E2" w:rsidRPr="006D54E2" w14:paraId="1AF8DEBA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65515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Müzik Alanı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EEE6F9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MSB.3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1FD344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Söyleme becerilerini sınıf içinde sergileyebilme</w:t>
                  </w:r>
                </w:p>
              </w:tc>
            </w:tr>
          </w:tbl>
          <w:p w14:paraId="58854555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27"/>
              <w:gridCol w:w="5787"/>
            </w:tblGrid>
            <w:tr w:rsidR="006D54E2" w:rsidRPr="006D54E2" w14:paraId="0595AE04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BC1BDD3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9C095E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MSB.3.b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201A16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Çocuk şarkılarını bireysel/grup hâlinde uyum içinde söyler.</w:t>
                  </w:r>
                </w:p>
              </w:tc>
            </w:tr>
          </w:tbl>
          <w:p w14:paraId="5A4171C5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29"/>
              <w:gridCol w:w="787"/>
              <w:gridCol w:w="2748"/>
            </w:tblGrid>
            <w:tr w:rsidR="006D54E2" w:rsidRPr="006D54E2" w14:paraId="625D4D80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B673C0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Matematik Alanı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8356C8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MAB.1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6A4FBD0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Ritmik ve algısal sayabilme</w:t>
                  </w:r>
                </w:p>
              </w:tc>
            </w:tr>
          </w:tbl>
          <w:p w14:paraId="307319C4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967"/>
              <w:gridCol w:w="4148"/>
            </w:tblGrid>
            <w:tr w:rsidR="006D54E2" w:rsidRPr="006D54E2" w14:paraId="62F4AA04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AB04E1E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8B1AD89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MAB.1.b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5B5C68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1–10 arasında nesne/varlık sayısını söyler.</w:t>
                  </w:r>
                </w:p>
              </w:tc>
            </w:tr>
          </w:tbl>
          <w:p w14:paraId="5F2B4A0C" w14:textId="77777777" w:rsidR="006D54E2" w:rsidRPr="006D54E2" w:rsidRDefault="006D54E2" w:rsidP="006D54E2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787"/>
              <w:gridCol w:w="5480"/>
            </w:tblGrid>
            <w:tr w:rsidR="006D54E2" w:rsidRPr="006D54E2" w14:paraId="37F50724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AC48C19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3F577A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MAB.7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0BA63A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Verileri grafikle gösterme (oy çokluğu ile belirlenen tat)</w:t>
                  </w:r>
                </w:p>
              </w:tc>
            </w:tr>
          </w:tbl>
          <w:p w14:paraId="63FF32B4" w14:textId="62B2DAAE" w:rsidR="00E23451" w:rsidRPr="00E23451" w:rsidRDefault="00E23451" w:rsidP="005B024E">
            <w:pPr>
              <w:pStyle w:val="NormalWeb"/>
              <w:ind w:left="720"/>
              <w:rPr>
                <w:color w:val="212529"/>
              </w:rPr>
            </w:pPr>
            <w:bookmarkStart w:id="0" w:name="_GoBack"/>
            <w:bookmarkEnd w:id="0"/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341D144" w14:textId="77777777" w:rsidR="001204A4" w:rsidRPr="001204A4" w:rsidRDefault="007E7E87" w:rsidP="001204A4">
            <w:pPr>
              <w:spacing w:line="360" w:lineRule="auto"/>
              <w:rPr>
                <w:color w:val="212529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</w:t>
            </w:r>
            <w:r w:rsidR="00D770AB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E93BFF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DD3EE3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Temel Beceriler</w:t>
            </w:r>
            <w:r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1204A4" w:rsidRPr="001204A4">
              <w:rPr>
                <w:color w:val="212529"/>
                <w:shd w:val="clear" w:color="auto" w:fill="FFFFFF"/>
              </w:rPr>
              <w:t>Ayırt Etmek</w:t>
            </w:r>
          </w:p>
          <w:p w14:paraId="2F05EE2D" w14:textId="77777777" w:rsidR="001204A4" w:rsidRPr="001204A4" w:rsidRDefault="001204A4" w:rsidP="001204A4">
            <w:pPr>
              <w:spacing w:line="360" w:lineRule="auto"/>
              <w:ind w:left="720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04A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Eşleştirmek</w:t>
            </w:r>
          </w:p>
          <w:p w14:paraId="425756BF" w14:textId="2F77D562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03170B" w14:textId="77777777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E1. Benlik Eğilimleri</w:t>
            </w:r>
          </w:p>
          <w:p w14:paraId="73EB362B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>E1.1. Merak 7</w:t>
            </w:r>
          </w:p>
          <w:p w14:paraId="3097BD2A" w14:textId="7A4CEB49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lastRenderedPageBreak/>
              <w:t>E2. Sosyal Eğilimler</w:t>
            </w:r>
          </w:p>
          <w:p w14:paraId="47B36D3A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 xml:space="preserve">E2.4. Sorumluluk Alma </w:t>
            </w:r>
          </w:p>
          <w:p w14:paraId="4840C8A0" w14:textId="218A0A22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E3. Entelektüel Eğilimler</w:t>
            </w:r>
          </w:p>
          <w:p w14:paraId="785D9031" w14:textId="77777777" w:rsidR="001204A4" w:rsidRDefault="001204A4" w:rsidP="00D7754F">
            <w:pPr>
              <w:pStyle w:val="NormalWeb"/>
              <w:numPr>
                <w:ilvl w:val="0"/>
                <w:numId w:val="1"/>
              </w:numPr>
            </w:pPr>
            <w:r>
              <w:t>E3.1. Odaklanma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7402B2C2" w14:textId="77777777" w:rsidR="005B024E" w:rsidRDefault="005B024E" w:rsidP="005B024E">
            <w:pPr>
              <w:pStyle w:val="NormalWeb"/>
            </w:pPr>
            <w:r>
              <w:rPr>
                <w:rStyle w:val="Gl"/>
                <w:rFonts w:eastAsiaTheme="majorEastAsia"/>
              </w:rPr>
              <w:t>Sosyal-Duygusal Öğrenme: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83"/>
              <w:gridCol w:w="4747"/>
            </w:tblGrid>
            <w:tr w:rsidR="006D54E2" w:rsidRPr="006D54E2" w14:paraId="0DFF53D9" w14:textId="77777777" w:rsidTr="006D54E2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C533BC" w14:textId="31D1C668" w:rsidR="006D54E2" w:rsidRPr="006D54E2" w:rsidRDefault="006D54E2" w:rsidP="006D5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5EAC29" w14:textId="550EBF67" w:rsidR="006D54E2" w:rsidRPr="006D54E2" w:rsidRDefault="006D54E2" w:rsidP="006D54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</w:p>
              </w:tc>
            </w:tr>
            <w:tr w:rsidR="006D54E2" w:rsidRPr="006D54E2" w14:paraId="7D4AE808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7407317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8C093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Katılacağı etkinlik için ortamı düzenler.</w:t>
                  </w:r>
                </w:p>
              </w:tc>
            </w:tr>
            <w:tr w:rsidR="006D54E2" w:rsidRPr="006D54E2" w14:paraId="2A193472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B485AD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79009C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Katıldığı etkinliğe dikkatini verir.</w:t>
                  </w:r>
                </w:p>
              </w:tc>
            </w:tr>
            <w:tr w:rsidR="006D54E2" w:rsidRPr="006D54E2" w14:paraId="313557BC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3FDAFBD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SDB1.2.SB2.G5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4BB396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Etkinliği sonuna kadar sürdürür.</w:t>
                  </w:r>
                </w:p>
              </w:tc>
            </w:tr>
            <w:tr w:rsidR="006D54E2" w:rsidRPr="006D54E2" w14:paraId="20526288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673A3C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SDB1.2.SB4.G1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5E28DB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Davranışlarının olası sonuçlarını fark eder.</w:t>
                  </w:r>
                </w:p>
              </w:tc>
            </w:tr>
            <w:tr w:rsidR="006D54E2" w:rsidRPr="006D54E2" w14:paraId="6F82FC21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9AB062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SDB1.2.SB4.G2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6D6330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Olası sonuçları düşünerek davranışlarını uyarlar.</w:t>
                  </w:r>
                </w:p>
              </w:tc>
            </w:tr>
            <w:tr w:rsidR="006D54E2" w:rsidRPr="006D54E2" w14:paraId="03970E5D" w14:textId="77777777" w:rsidTr="006D54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F0F7A13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SDB2.1.SB3.G1–G5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CAD695" w14:textId="77777777" w:rsidR="006D54E2" w:rsidRPr="006D54E2" w:rsidRDefault="006D54E2" w:rsidP="006D5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6D54E2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Sözlü ve sözsüz etkileşimde iletişim kurar.</w:t>
                  </w:r>
                </w:p>
              </w:tc>
            </w:tr>
          </w:tbl>
          <w:p w14:paraId="64FF0E8D" w14:textId="2F381A50" w:rsidR="007E7E87" w:rsidRPr="005B21C6" w:rsidRDefault="007E7E87" w:rsidP="005B024E">
            <w:pPr>
              <w:pStyle w:val="NormalWeb"/>
              <w:ind w:left="720"/>
            </w:pP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8BB5B88" w14:textId="1099C344" w:rsidR="007E7E87" w:rsidRPr="00E23451" w:rsidRDefault="003D4F80" w:rsidP="005B21C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D18 Temizlik</w:t>
            </w:r>
            <w:r w:rsidRPr="00E23451">
              <w:rPr>
                <w:color w:val="212529"/>
              </w:rPr>
              <w:br/>
            </w:r>
            <w:r w:rsidRPr="00E23451">
              <w:rPr>
                <w:b/>
                <w:bCs/>
                <w:color w:val="212529"/>
              </w:rPr>
              <w:t>D18.2. Yaşadığı ortamın temizliğine dikkat etmek</w:t>
            </w:r>
            <w:r w:rsidRPr="00E23451">
              <w:rPr>
                <w:color w:val="212529"/>
              </w:rPr>
              <w:br/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5299E1D" w14:textId="77777777" w:rsidR="00B14E36" w:rsidRPr="00B14E36" w:rsidRDefault="00B14E36" w:rsidP="00B14E3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 Görsel Okuryazarlık</w:t>
            </w:r>
          </w:p>
          <w:p w14:paraId="68A3A483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OB4.1.SB1. Görseli algılar.</w:t>
            </w:r>
          </w:p>
          <w:p w14:paraId="68EB1798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OB4.1.SB2. Görseli tanır.</w:t>
            </w:r>
          </w:p>
          <w:p w14:paraId="1DF5128A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OB4.2.SB1. Görseli inceler ve detayları fark eder.</w:t>
            </w:r>
          </w:p>
          <w:p w14:paraId="5DD4F652" w14:textId="77777777" w:rsidR="00B14E36" w:rsidRPr="00B14E36" w:rsidRDefault="00B14E36" w:rsidP="00D7754F">
            <w:pPr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OB4.3.SB1. Görsel hakkında eleştirel düşünür ve sorgular.</w:t>
            </w:r>
          </w:p>
          <w:p w14:paraId="0983EBA7" w14:textId="4FD745B3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1760709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Türkçe Alanı:</w:t>
            </w:r>
          </w:p>
          <w:p w14:paraId="47F895A6" w14:textId="77777777" w:rsidR="00755F38" w:rsidRPr="00755F38" w:rsidRDefault="00755F38" w:rsidP="00755F3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TAKB.1.a: Konuşacağı konuyu seçer.</w:t>
            </w:r>
          </w:p>
          <w:p w14:paraId="2691CFAE" w14:textId="77777777" w:rsidR="00755F38" w:rsidRPr="00755F38" w:rsidRDefault="00755F38" w:rsidP="00755F3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TAKB.1.b: Kurallara uygun şekilde konuşmayı sürdürür.</w:t>
            </w:r>
          </w:p>
          <w:p w14:paraId="42D91FE6" w14:textId="77777777" w:rsidR="00755F38" w:rsidRPr="00755F38" w:rsidRDefault="00755F38" w:rsidP="00755F38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TAOB.2.b: Görsellerden hareketle metinle ilgili tahminde bulunur.</w:t>
            </w:r>
          </w:p>
          <w:p w14:paraId="1EA9A4A8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🟢 Fen Alanı:</w:t>
            </w:r>
          </w:p>
          <w:p w14:paraId="6D1E7C4C" w14:textId="77777777" w:rsidR="00755F38" w:rsidRPr="00755F38" w:rsidRDefault="00755F38" w:rsidP="00755F3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FAB.1.b: Tat alma organı olan dilin görevini açıklar.</w:t>
            </w:r>
          </w:p>
          <w:p w14:paraId="45936373" w14:textId="77777777" w:rsidR="00755F38" w:rsidRPr="00755F38" w:rsidRDefault="00755F38" w:rsidP="00755F38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FAB.2.a: Tatları ayırt edebilme (tatlı, tuzlu, acı, ekşi)</w:t>
            </w:r>
          </w:p>
          <w:p w14:paraId="425B05B9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🔵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Sanat Alanı:</w:t>
            </w:r>
          </w:p>
          <w:p w14:paraId="38F766F8" w14:textId="77777777" w:rsidR="00755F38" w:rsidRPr="00755F38" w:rsidRDefault="00755F38" w:rsidP="00755F38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SNAB.4.ç: Yaratıcılığını geliştirecek sanat etkinliklerinde aktif rol alır.</w:t>
            </w:r>
          </w:p>
          <w:p w14:paraId="06360CFE" w14:textId="77777777" w:rsidR="00755F38" w:rsidRPr="00755F38" w:rsidRDefault="00755F38" w:rsidP="00755F38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SNAB.4.d: Sanat etkinliklerinde yaratıcı ürün oluşturur.</w:t>
            </w:r>
          </w:p>
          <w:p w14:paraId="629D1808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🟣 Matematik Alanı:</w:t>
            </w:r>
          </w:p>
          <w:p w14:paraId="3FAFC7BE" w14:textId="77777777" w:rsidR="00755F38" w:rsidRPr="00755F38" w:rsidRDefault="00755F38" w:rsidP="00755F3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MAB.1.b: 1-10 arası nesne sayar.</w:t>
            </w:r>
          </w:p>
          <w:p w14:paraId="558E9FE2" w14:textId="77777777" w:rsidR="00755F38" w:rsidRPr="00755F38" w:rsidRDefault="00755F38" w:rsidP="00755F3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MAB.7: Verileri grafikle gösterme</w:t>
            </w:r>
          </w:p>
          <w:p w14:paraId="5B989577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🟤 Sosyal-Duygusal Alan:</w:t>
            </w:r>
          </w:p>
          <w:p w14:paraId="07AAD372" w14:textId="77777777" w:rsidR="00755F38" w:rsidRPr="00755F38" w:rsidRDefault="00755F38" w:rsidP="00755F3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SDB1.2.SB2.G4: Katıldığı etkinliğe dikkatini verir.</w:t>
            </w:r>
          </w:p>
          <w:p w14:paraId="3F7E6E64" w14:textId="77777777" w:rsidR="00755F38" w:rsidRPr="00755F38" w:rsidRDefault="00755F38" w:rsidP="00755F3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SDB1.2.SB4.G2: Olası sonuçları düşünerek davranışlarını uyarlar.</w:t>
            </w:r>
          </w:p>
          <w:p w14:paraId="705DD215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🟡 Değerler Eğitimi:</w:t>
            </w:r>
          </w:p>
          <w:p w14:paraId="5A517513" w14:textId="77777777" w:rsidR="00755F38" w:rsidRPr="00755F38" w:rsidRDefault="00755F38" w:rsidP="00755F3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D18.2.3: Ortak alanların temizliğinde görev alır.</w:t>
            </w:r>
          </w:p>
          <w:p w14:paraId="02054714" w14:textId="77777777" w:rsidR="00755F38" w:rsidRPr="00755F38" w:rsidRDefault="00755F38" w:rsidP="00755F38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D2: Sabır, paylaşma ve dikkat değerlerine yönelik davranış sergiler.</w:t>
            </w:r>
          </w:p>
          <w:p w14:paraId="1F847055" w14:textId="77777777" w:rsidR="00755F38" w:rsidRPr="00755F38" w:rsidRDefault="00755F38" w:rsidP="00755F38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⚪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Okuryazarlık:</w:t>
            </w:r>
          </w:p>
          <w:p w14:paraId="36D62AD9" w14:textId="77777777" w:rsidR="00755F38" w:rsidRPr="00755F38" w:rsidRDefault="00755F38" w:rsidP="00755F38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OB4.1.SB2: Görseli tanır.</w:t>
            </w:r>
          </w:p>
          <w:p w14:paraId="513699A1" w14:textId="77777777" w:rsidR="00755F38" w:rsidRPr="00755F38" w:rsidRDefault="00755F38" w:rsidP="00755F38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OB7.5.SB1: Tatlara ilişkin verileri grafikle gösterir.</w:t>
            </w:r>
          </w:p>
          <w:p w14:paraId="50C46569" w14:textId="4C5EBAA9" w:rsidR="007E7E87" w:rsidRPr="00E23451" w:rsidRDefault="007E7E87" w:rsidP="005B024E">
            <w:pPr>
              <w:pStyle w:val="NormalWeb"/>
              <w:ind w:left="720"/>
              <w:rPr>
                <w:b/>
                <w:bCs/>
                <w:color w:val="212529"/>
              </w:rPr>
            </w:pP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14DFD667" w14:textId="6B3F5578" w:rsidR="00AE555F" w:rsidRPr="00E23451" w:rsidRDefault="00755F38" w:rsidP="001A0BF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Tatlı, Tuzlu, Acı, Ekşi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Tat, Dil, Tat Alma Duyusu</w:t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Limon, tuz, şeker, acı biber, tatlı kurabiye, tabaklar, duyusal tat tepsisi, grafik </w:t>
            </w:r>
            <w:proofErr w:type="gramStart"/>
            <w:r>
              <w:t>kağıdı</w:t>
            </w:r>
            <w:proofErr w:type="gramEnd"/>
            <w:r>
              <w:t>, duyu panosu, dil şekli kalıbı, kesme materyalleri, kukla, drama maskeleri</w:t>
            </w:r>
            <w:r>
              <w:br/>
            </w:r>
            <w:r>
              <w:rPr>
                <w:rStyle w:val="Gl"/>
                <w:rFonts w:eastAsiaTheme="majorEastAsia"/>
              </w:rPr>
              <w:t>Eğitim Ortamı:</w:t>
            </w:r>
            <w:r>
              <w:t xml:space="preserve"> Sınıf, sanat merkezi, mutfak köşesi, açık alan</w:t>
            </w: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07B1D86B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GÜNE BAŞLAMA ZAMANI</w:t>
            </w:r>
          </w:p>
          <w:p w14:paraId="397895E4" w14:textId="77777777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selamlaşma rutiniyle sınıfa alınır.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Çember zamanında “Dilimiz ne işe yarar?” sorusu yöneltilir.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Sürpriz kutu getirilir: Kutunun içinde limon, şeker, tuz, kurabiye, biber vb.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“Bunlar ne? Hepsi aynı mı? Tatlarını tahmin edebilir misin?” gibi sorularla çocukların ilgisi çekilir.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Duyusal grafik panosu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çıkarılır. Çocuklar tahmin ettikleri tatları duyu 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tablosuna işaretler.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(MAB.7, TAKB.1.a, OB7.5.SB1, E1.1)</w:t>
            </w:r>
          </w:p>
          <w:p w14:paraId="621B170E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2A7D541">
                <v:rect id="_x0000_i1033" style="width:0;height:1.5pt" o:hralign="center" o:hrstd="t" o:hr="t" fillcolor="#a0a0a0" stroked="f"/>
              </w:pict>
            </w:r>
          </w:p>
          <w:p w14:paraId="44505C03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🧩 ÖĞRENME MERKEZLERİ</w:t>
            </w:r>
          </w:p>
          <w:p w14:paraId="59E6B674" w14:textId="77777777" w:rsidR="00755F38" w:rsidRPr="00755F38" w:rsidRDefault="00755F38" w:rsidP="00755F38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Merkezi: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Tat alma tepsisi hazırlanır (Tatlı – Tuzlu – Acı – Ekşi)</w:t>
            </w:r>
          </w:p>
          <w:p w14:paraId="02F27868" w14:textId="77777777" w:rsidR="00755F38" w:rsidRPr="00755F38" w:rsidRDefault="00755F38" w:rsidP="00755F38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“Tatlı Tatlar Kraliçesi” maskesi tasarımı yapılır.</w:t>
            </w:r>
          </w:p>
          <w:p w14:paraId="2B01CF5A" w14:textId="77777777" w:rsidR="00755F38" w:rsidRPr="00755F38" w:rsidRDefault="00755F38" w:rsidP="00755F38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Dramatik Oyun Merkezi: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“Tat Avcıları” oyunu canlandırılır (Her çocuk farklı tat temsil eder).</w:t>
            </w:r>
          </w:p>
          <w:p w14:paraId="7F7C718E" w14:textId="77777777" w:rsidR="00755F38" w:rsidRPr="00755F38" w:rsidRDefault="00755F38" w:rsidP="00755F38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Tabaklardaki yiyeceklerin sayımı, grafikle tat tercih sıklığı çıkarma.</w:t>
            </w:r>
          </w:p>
          <w:p w14:paraId="641D5ED4" w14:textId="52B58B83" w:rsidR="00755F38" w:rsidRDefault="00755F38" w:rsidP="00755F38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Yazı Merkezi: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Tatla ilgili ifadelerin yazılması için duygu ve tat eşleştirme çalışması.</w:t>
            </w:r>
          </w:p>
          <w:p w14:paraId="19B5F051" w14:textId="50A21FBB" w:rsid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BESLENME </w:t>
            </w:r>
          </w:p>
          <w:p w14:paraId="1204BEAC" w14:textId="77777777" w:rsidR="00755F38" w:rsidRDefault="00755F38" w:rsidP="00755F38">
            <w:pPr>
              <w:pStyle w:val="NormalWeb"/>
              <w:numPr>
                <w:ilvl w:val="0"/>
                <w:numId w:val="32"/>
              </w:numPr>
            </w:pPr>
            <w:r>
              <w:t>Tat deneylerinden sonra ellerin sabunla yıkanmasının önemi vurgulanır.</w:t>
            </w:r>
          </w:p>
          <w:p w14:paraId="5B138DD2" w14:textId="77777777" w:rsidR="00755F38" w:rsidRDefault="00755F38" w:rsidP="00755F38">
            <w:pPr>
              <w:pStyle w:val="NormalWeb"/>
              <w:numPr>
                <w:ilvl w:val="0"/>
                <w:numId w:val="32"/>
              </w:numPr>
            </w:pPr>
            <w:r>
              <w:t>Sınıf içinde temizliğe dikkat edilmesi gerektiği hatırlatılır.</w:t>
            </w:r>
            <w:r>
              <w:br/>
              <w:t>(D18.2.3</w:t>
            </w:r>
            <w:proofErr w:type="gramStart"/>
            <w:r>
              <w:t>.,</w:t>
            </w:r>
            <w:proofErr w:type="gramEnd"/>
            <w:r>
              <w:t xml:space="preserve"> HSAB.10.a)</w:t>
            </w:r>
          </w:p>
          <w:p w14:paraId="76A8331B" w14:textId="42CEE5AC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5CBC9CD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BACCECB">
                <v:rect id="_x0000_i1034" style="width:0;height:1.5pt" o:hralign="center" o:hrstd="t" o:hr="t" fillcolor="#a0a0a0" stroked="f"/>
              </w:pict>
            </w:r>
          </w:p>
          <w:p w14:paraId="06098EB3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🧪 FEN ETKİNLİĞİ: “Tat Testi” (Öğretmen Rehberliğinde Deneysel Çalışma)</w:t>
            </w:r>
          </w:p>
          <w:p w14:paraId="37B4189C" w14:textId="77777777" w:rsidR="00755F38" w:rsidRPr="00755F38" w:rsidRDefault="00755F38" w:rsidP="00755F38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için minik tadım kapları hazırlanır (şekerli su, tuzlu su, limonlu su, acı biber).</w:t>
            </w:r>
          </w:p>
          <w:p w14:paraId="1320D943" w14:textId="77777777" w:rsidR="00755F38" w:rsidRPr="00755F38" w:rsidRDefault="00755F38" w:rsidP="00755F38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sırasıyla kapları sunar ve tadım yapmadan önce tahminde bulunmaları istenir.</w:t>
            </w:r>
          </w:p>
          <w:p w14:paraId="6E3BA8D8" w14:textId="77777777" w:rsidR="00755F38" w:rsidRPr="00755F38" w:rsidRDefault="00755F38" w:rsidP="00755F38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Tat alma sonrası çocuklar hangi tada ait olduğunu söyler ve duyu panosuna çıkar.</w:t>
            </w:r>
          </w:p>
          <w:p w14:paraId="01C94794" w14:textId="77777777" w:rsidR="00755F38" w:rsidRPr="00755F38" w:rsidRDefault="00755F38" w:rsidP="00755F38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Tatların hangi yiyeceklerle ilgili olduğu açıklanır. (FAB.1.b, SDB1.2.SB4.G1)</w:t>
            </w:r>
          </w:p>
          <w:p w14:paraId="21CBBBD4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F8613B8">
                <v:rect id="_x0000_i1035" style="width:0;height:1.5pt" o:hralign="center" o:hrstd="t" o:hr="t" fillcolor="#a0a0a0" stroked="f"/>
              </w:pict>
            </w:r>
          </w:p>
          <w:p w14:paraId="1FF17D4D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🎭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DRAMA ETKİNLİĞİ: “Tatların Dünyası”</w:t>
            </w:r>
          </w:p>
          <w:p w14:paraId="0E60AFD1" w14:textId="77777777" w:rsidR="00755F38" w:rsidRPr="00755F38" w:rsidRDefault="00755F38" w:rsidP="00755F38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bir tat olur: Tatlı, Tuzlu, Ekşi, Acı</w:t>
            </w:r>
          </w:p>
          <w:p w14:paraId="2E45AB49" w14:textId="77777777" w:rsidR="00755F38" w:rsidRPr="00755F38" w:rsidRDefault="00755F38" w:rsidP="00755F38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tat kendini tanıtır: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“Ben tatlıyım. Tatlı şeyler yendiğinde yüzlerde gülümseme olur.”</w:t>
            </w:r>
          </w:p>
          <w:p w14:paraId="41C8D880" w14:textId="77777777" w:rsidR="00755F38" w:rsidRPr="00755F38" w:rsidRDefault="00755F38" w:rsidP="00755F38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Müzik eşliğinde tatlar birbirlerine karışır. Müzik durduğunda tatlar birbirine duygularını anlatır.</w:t>
            </w:r>
          </w:p>
          <w:p w14:paraId="51267D31" w14:textId="77777777" w:rsidR="00755F38" w:rsidRPr="00755F38" w:rsidRDefault="00755F38" w:rsidP="00755F38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“Tatlı olsaydın ne olurdun?”, “Ekşi bir şey yeseydin nasıl hissederdin?” gibi canlandırmalar yapılır.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(SNAB.4.e, TAKB.1.b, SDB1.2.SB2.G4)</w:t>
            </w:r>
          </w:p>
          <w:p w14:paraId="4C9DA0B5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5AF48BF">
                <v:rect id="_x0000_i1036" style="width:0;height:1.5pt" o:hralign="center" o:hrstd="t" o:hr="t" fillcolor="#a0a0a0" stroked="f"/>
              </w:pict>
            </w:r>
          </w:p>
          <w:p w14:paraId="562B2CC6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🎨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SANAT ETKİNLİĞİ: “Tat Maskeleri Tasarlıyorum”</w:t>
            </w:r>
          </w:p>
          <w:p w14:paraId="51618CC8" w14:textId="77777777" w:rsidR="00755F38" w:rsidRPr="00755F38" w:rsidRDefault="00755F38" w:rsidP="00755F38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seçtikleri tat duygusunu bir maskeye dönüştürür.</w:t>
            </w:r>
          </w:p>
          <w:p w14:paraId="2662C13B" w14:textId="77777777" w:rsidR="00755F38" w:rsidRPr="00755F38" w:rsidRDefault="00755F38" w:rsidP="00755F38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Tatlı için pastel tonlar, ekşi için dalgalı çizgiler vb.</w:t>
            </w:r>
          </w:p>
          <w:p w14:paraId="359BAF7A" w14:textId="77777777" w:rsidR="00755F38" w:rsidRPr="00755F38" w:rsidRDefault="00755F38" w:rsidP="00755F38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Maskeler ile sınıfta “Tat Karnavalı” yürüyüşü yapılır.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(SNAB.4.ç, SNAB.4.d, E3.2)</w:t>
            </w:r>
          </w:p>
          <w:p w14:paraId="30A7BA41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0868522">
                <v:rect id="_x0000_i1037" style="width:0;height:1.5pt" o:hralign="center" o:hrstd="t" o:hr="t" fillcolor="#a0a0a0" stroked="f"/>
              </w:pict>
            </w:r>
          </w:p>
          <w:p w14:paraId="2DA12EC6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🎵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MÜZİK ETKİNLİĞİ: “Tat Şarkısı”</w:t>
            </w:r>
          </w:p>
          <w:p w14:paraId="1B8C2FA2" w14:textId="77777777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🎶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Tat tat tatlı tat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Dilimizin ucunda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Ekşi limon surat yapar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Tatlar renk katar hayata </w:t>
            </w:r>
            <w:r w:rsidRPr="00755F38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🎶</w:t>
            </w:r>
          </w:p>
          <w:p w14:paraId="6C0C1B30" w14:textId="77777777" w:rsidR="00755F38" w:rsidRPr="00755F38" w:rsidRDefault="00755F38" w:rsidP="00755F38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Şarkı hareketlerle birlikte söylenir.</w:t>
            </w:r>
          </w:p>
          <w:p w14:paraId="277BE944" w14:textId="77777777" w:rsidR="00755F38" w:rsidRPr="00755F38" w:rsidRDefault="00755F38" w:rsidP="00755F38">
            <w:pPr>
              <w:numPr>
                <w:ilvl w:val="0"/>
                <w:numId w:val="3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Şarkıdan sonra her tat için ritim yapılır (örneğin, “acı” için hızlı tempolu ritim).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(MSB.3.b, HSAB.3.a)</w:t>
            </w:r>
          </w:p>
          <w:p w14:paraId="57B08DAC" w14:textId="77777777" w:rsidR="00755F38" w:rsidRPr="00755F38" w:rsidRDefault="00755F38" w:rsidP="00755F3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3AE103D">
                <v:rect id="_x0000_i1038" style="width:0;height:1.5pt" o:hralign="center" o:hrstd="t" o:hr="t" fillcolor="#a0a0a0" stroked="f"/>
              </w:pict>
            </w:r>
          </w:p>
          <w:p w14:paraId="2B37F3A0" w14:textId="77777777" w:rsidR="00755F38" w:rsidRPr="00755F38" w:rsidRDefault="00755F38" w:rsidP="00755F3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55F38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📊</w:t>
            </w:r>
            <w:r w:rsidRPr="00755F3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MATEMATİK ETKİNLİĞİ: “Hangi Tadı Sevdik?”</w:t>
            </w:r>
          </w:p>
          <w:p w14:paraId="1C8A096F" w14:textId="77777777" w:rsidR="00755F38" w:rsidRPr="00755F38" w:rsidRDefault="00755F38" w:rsidP="00755F38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Dört farklı renkte karton hazırlanır.</w:t>
            </w:r>
          </w:p>
          <w:p w14:paraId="7698A5A9" w14:textId="77777777" w:rsidR="00755F38" w:rsidRPr="00755F38" w:rsidRDefault="00755F38" w:rsidP="00755F38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en sevdiği tat için oy verir.</w:t>
            </w:r>
          </w:p>
          <w:p w14:paraId="59184964" w14:textId="77777777" w:rsidR="00755F38" w:rsidRPr="00755F38" w:rsidRDefault="00755F38" w:rsidP="00755F38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Oylar tabloya yapıştırılır.</w:t>
            </w:r>
          </w:p>
          <w:p w14:paraId="1E17CC6A" w14:textId="22C5837D" w:rsidR="005B024E" w:rsidRPr="00755F38" w:rsidRDefault="00755F38" w:rsidP="00755F38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Hangi tat daha çok sevildi? Grafikte gösterilir.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(MAB.1.b, OB7.5.SB1)</w:t>
            </w:r>
          </w:p>
          <w:p w14:paraId="72810514" w14:textId="77777777" w:rsidR="001359F8" w:rsidRDefault="00755F38" w:rsidP="00755F38">
            <w:pPr>
              <w:spacing w:before="100" w:beforeAutospacing="1" w:after="100" w:afterAutospacing="1"/>
              <w:outlineLvl w:val="1"/>
              <w:rPr>
                <w:rFonts w:eastAsiaTheme="majorEastAsia"/>
                <w:b/>
                <w:bCs/>
                <w:color w:val="212529"/>
              </w:rPr>
            </w:pPr>
            <w:r>
              <w:rPr>
                <w:rFonts w:eastAsiaTheme="majorEastAsia"/>
                <w:b/>
                <w:bCs/>
                <w:color w:val="212529"/>
              </w:rPr>
              <w:t>DEĞERLENDİRME</w:t>
            </w:r>
          </w:p>
          <w:p w14:paraId="4AFC34D0" w14:textId="77777777" w:rsidR="00755F38" w:rsidRDefault="00755F38" w:rsidP="00755F38">
            <w:pPr>
              <w:pStyle w:val="NormalWeb"/>
              <w:numPr>
                <w:ilvl w:val="0"/>
                <w:numId w:val="33"/>
              </w:numPr>
            </w:pPr>
            <w:r>
              <w:t>Dilimiz ne işe yarar?</w:t>
            </w:r>
          </w:p>
          <w:p w14:paraId="4882DCD0" w14:textId="77777777" w:rsidR="00755F38" w:rsidRDefault="00755F38" w:rsidP="00755F38">
            <w:pPr>
              <w:pStyle w:val="NormalWeb"/>
              <w:numPr>
                <w:ilvl w:val="0"/>
                <w:numId w:val="33"/>
              </w:numPr>
            </w:pPr>
            <w:r>
              <w:t>En sevdiğin tat hangisiydi, neden?</w:t>
            </w:r>
          </w:p>
          <w:p w14:paraId="5F5DFBD1" w14:textId="77777777" w:rsidR="00755F38" w:rsidRDefault="00755F38" w:rsidP="00755F38">
            <w:pPr>
              <w:pStyle w:val="NormalWeb"/>
              <w:numPr>
                <w:ilvl w:val="0"/>
                <w:numId w:val="33"/>
              </w:numPr>
            </w:pPr>
            <w:r>
              <w:t>Tadı görünüşüne göre tahmin edebilir misin?</w:t>
            </w:r>
          </w:p>
          <w:p w14:paraId="33925C1D" w14:textId="77777777" w:rsidR="00755F38" w:rsidRDefault="00755F38" w:rsidP="00755F38">
            <w:pPr>
              <w:pStyle w:val="NormalWeb"/>
              <w:numPr>
                <w:ilvl w:val="0"/>
                <w:numId w:val="33"/>
              </w:numPr>
            </w:pPr>
            <w:r>
              <w:t>Tatlar sana nasıl hissettirdi?</w:t>
            </w:r>
          </w:p>
          <w:p w14:paraId="10E4A08D" w14:textId="77777777" w:rsidR="00755F38" w:rsidRDefault="00755F38" w:rsidP="00755F38">
            <w:pPr>
              <w:pStyle w:val="NormalWeb"/>
              <w:numPr>
                <w:ilvl w:val="0"/>
                <w:numId w:val="33"/>
              </w:numPr>
            </w:pPr>
            <w:r>
              <w:lastRenderedPageBreak/>
              <w:t>Tatları ayırt ederken zorlandın mı?</w:t>
            </w:r>
          </w:p>
          <w:p w14:paraId="3BB706A8" w14:textId="53BF71E3" w:rsidR="00755F38" w:rsidRPr="003A4623" w:rsidRDefault="00755F38" w:rsidP="00755F38">
            <w:pPr>
              <w:spacing w:before="100" w:beforeAutospacing="1" w:after="100" w:afterAutospacing="1"/>
              <w:outlineLvl w:val="1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55F38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55F38" w:rsidRPr="00E23451" w:rsidRDefault="00755F38" w:rsidP="00755F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69C0158A" w14:textId="49EA9179" w:rsidR="00755F38" w:rsidRPr="005B21C6" w:rsidRDefault="00755F38" w:rsidP="00755F3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63D91">
              <w:br/>
            </w:r>
            <w:r w:rsidRPr="00163D91">
              <w:rPr>
                <w:rFonts w:ascii="Segoe UI Symbol" w:hAnsi="Segoe UI Symbol" w:cs="Segoe UI Symbol"/>
              </w:rPr>
              <w:t>🔸</w:t>
            </w:r>
            <w:r w:rsidRPr="00163D91">
              <w:t xml:space="preserve"> </w:t>
            </w:r>
            <w:r w:rsidRPr="00163D91">
              <w:rPr>
                <w:rStyle w:val="Gl"/>
              </w:rPr>
              <w:t>Zenginleştirme:</w:t>
            </w:r>
            <w:r w:rsidRPr="00163D91">
              <w:t xml:space="preserve"> Tatlara uygun hikâye yazma ya da yeni bir tat karakteri oluşturma görevi verilir.</w:t>
            </w:r>
          </w:p>
        </w:tc>
      </w:tr>
      <w:tr w:rsidR="00755F38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55F38" w:rsidRPr="00E23451" w:rsidRDefault="00755F38" w:rsidP="00755F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6F0F90D5" w14:textId="46DB9BC2" w:rsidR="00755F38" w:rsidRPr="00FE699D" w:rsidRDefault="00755F38" w:rsidP="00755F38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63D91">
              <w:rPr>
                <w:rStyle w:val="Gl"/>
              </w:rPr>
              <w:t>Destekleme:</w:t>
            </w:r>
            <w:r w:rsidRPr="00163D91">
              <w:t xml:space="preserve"> Tadım sırasında daha yavaş ilerleyen çocuklara bireysel rehberlik yapılır.</w:t>
            </w:r>
            <w:r w:rsidRPr="00163D91">
              <w:br/>
            </w: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27DF2FBC" w14:textId="77777777" w:rsidR="00755F38" w:rsidRPr="00755F38" w:rsidRDefault="007168E8" w:rsidP="00755F38">
            <w:pPr>
              <w:pStyle w:val="NormalWeb"/>
            </w:pPr>
            <w:r>
              <w:rPr>
                <w:rStyle w:val="Gl"/>
                <w:rFonts w:eastAsiaTheme="majorEastAsia"/>
              </w:rPr>
              <w:t>Aile Katılımı:</w:t>
            </w:r>
            <w:r>
              <w:t xml:space="preserve"> </w:t>
            </w:r>
            <w:r w:rsidR="00755F38" w:rsidRPr="00755F38">
              <w:rPr>
                <w:rFonts w:hAnsi="Symbol"/>
              </w:rPr>
              <w:t></w:t>
            </w:r>
            <w:r w:rsidR="00755F38" w:rsidRPr="00755F38">
              <w:t xml:space="preserve">  “Tat Avı” oyunu: Aile üyeleri evde çocuklara 4 tat grubundan yiyecekler tattırır.</w:t>
            </w:r>
          </w:p>
          <w:p w14:paraId="38370056" w14:textId="77777777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“Tat Defteri” hazırlanır: O gün yedikleri şeyin tadı neydi, nasıl hissettirdi?</w:t>
            </w:r>
          </w:p>
          <w:p w14:paraId="3114B032" w14:textId="77777777" w:rsidR="00755F38" w:rsidRPr="00755F38" w:rsidRDefault="00755F38" w:rsidP="00755F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55F3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755F3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Aileler sınıf köşesine katkı olarak farklı tatlara ait objeler gönderebilir.</w:t>
            </w:r>
          </w:p>
          <w:p w14:paraId="3A5E368C" w14:textId="1858F5EC" w:rsidR="007E7E87" w:rsidRPr="00E23451" w:rsidRDefault="007E7E87" w:rsidP="00FE699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568E"/>
    <w:multiLevelType w:val="multilevel"/>
    <w:tmpl w:val="C0CA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87CCE"/>
    <w:multiLevelType w:val="multilevel"/>
    <w:tmpl w:val="76204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B570B"/>
    <w:multiLevelType w:val="multilevel"/>
    <w:tmpl w:val="0E6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393969"/>
    <w:multiLevelType w:val="multilevel"/>
    <w:tmpl w:val="7A26A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1F0E41"/>
    <w:multiLevelType w:val="multilevel"/>
    <w:tmpl w:val="F7A4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D4471"/>
    <w:multiLevelType w:val="multilevel"/>
    <w:tmpl w:val="A898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D345D8"/>
    <w:multiLevelType w:val="multilevel"/>
    <w:tmpl w:val="6B22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6B3903"/>
    <w:multiLevelType w:val="multilevel"/>
    <w:tmpl w:val="B15C9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C0532"/>
    <w:multiLevelType w:val="multilevel"/>
    <w:tmpl w:val="066EE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D4691"/>
    <w:multiLevelType w:val="multilevel"/>
    <w:tmpl w:val="F36C2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CB1B2B"/>
    <w:multiLevelType w:val="multilevel"/>
    <w:tmpl w:val="C944D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9234B6"/>
    <w:multiLevelType w:val="multilevel"/>
    <w:tmpl w:val="D72E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AA3179"/>
    <w:multiLevelType w:val="multilevel"/>
    <w:tmpl w:val="3880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8F086D"/>
    <w:multiLevelType w:val="multilevel"/>
    <w:tmpl w:val="EC82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5271E3"/>
    <w:multiLevelType w:val="multilevel"/>
    <w:tmpl w:val="C1DCB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3E56A8"/>
    <w:multiLevelType w:val="multilevel"/>
    <w:tmpl w:val="7A4A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F32EC5"/>
    <w:multiLevelType w:val="multilevel"/>
    <w:tmpl w:val="F38E5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B8683C"/>
    <w:multiLevelType w:val="multilevel"/>
    <w:tmpl w:val="0D9C5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C1C94"/>
    <w:multiLevelType w:val="multilevel"/>
    <w:tmpl w:val="157E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4E0F79"/>
    <w:multiLevelType w:val="multilevel"/>
    <w:tmpl w:val="83BE8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D463FE"/>
    <w:multiLevelType w:val="multilevel"/>
    <w:tmpl w:val="A3FA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611FAE"/>
    <w:multiLevelType w:val="multilevel"/>
    <w:tmpl w:val="3112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A06922"/>
    <w:multiLevelType w:val="multilevel"/>
    <w:tmpl w:val="0B94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E031F9"/>
    <w:multiLevelType w:val="multilevel"/>
    <w:tmpl w:val="C8A4C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820503"/>
    <w:multiLevelType w:val="multilevel"/>
    <w:tmpl w:val="EC8EA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41534F"/>
    <w:multiLevelType w:val="multilevel"/>
    <w:tmpl w:val="9BB04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FC27EA"/>
    <w:multiLevelType w:val="multilevel"/>
    <w:tmpl w:val="F54C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C82B30"/>
    <w:multiLevelType w:val="multilevel"/>
    <w:tmpl w:val="396C6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0DA3027"/>
    <w:multiLevelType w:val="multilevel"/>
    <w:tmpl w:val="03ECE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1178A5"/>
    <w:multiLevelType w:val="multilevel"/>
    <w:tmpl w:val="6C603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D91B9F"/>
    <w:multiLevelType w:val="multilevel"/>
    <w:tmpl w:val="A2B6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252972"/>
    <w:multiLevelType w:val="multilevel"/>
    <w:tmpl w:val="8B8C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2C388F"/>
    <w:multiLevelType w:val="multilevel"/>
    <w:tmpl w:val="27CAD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27"/>
  </w:num>
  <w:num w:numId="5">
    <w:abstractNumId w:val="22"/>
  </w:num>
  <w:num w:numId="6">
    <w:abstractNumId w:val="30"/>
  </w:num>
  <w:num w:numId="7">
    <w:abstractNumId w:val="32"/>
  </w:num>
  <w:num w:numId="8">
    <w:abstractNumId w:val="26"/>
  </w:num>
  <w:num w:numId="9">
    <w:abstractNumId w:val="18"/>
  </w:num>
  <w:num w:numId="10">
    <w:abstractNumId w:val="25"/>
  </w:num>
  <w:num w:numId="11">
    <w:abstractNumId w:val="28"/>
  </w:num>
  <w:num w:numId="12">
    <w:abstractNumId w:val="16"/>
  </w:num>
  <w:num w:numId="13">
    <w:abstractNumId w:val="7"/>
  </w:num>
  <w:num w:numId="14">
    <w:abstractNumId w:val="14"/>
  </w:num>
  <w:num w:numId="15">
    <w:abstractNumId w:val="12"/>
  </w:num>
  <w:num w:numId="16">
    <w:abstractNumId w:val="13"/>
  </w:num>
  <w:num w:numId="17">
    <w:abstractNumId w:val="29"/>
  </w:num>
  <w:num w:numId="18">
    <w:abstractNumId w:val="0"/>
  </w:num>
  <w:num w:numId="19">
    <w:abstractNumId w:val="10"/>
  </w:num>
  <w:num w:numId="20">
    <w:abstractNumId w:val="31"/>
  </w:num>
  <w:num w:numId="21">
    <w:abstractNumId w:val="3"/>
  </w:num>
  <w:num w:numId="22">
    <w:abstractNumId w:val="19"/>
  </w:num>
  <w:num w:numId="23">
    <w:abstractNumId w:val="23"/>
  </w:num>
  <w:num w:numId="24">
    <w:abstractNumId w:val="6"/>
  </w:num>
  <w:num w:numId="25">
    <w:abstractNumId w:val="20"/>
  </w:num>
  <w:num w:numId="26">
    <w:abstractNumId w:val="24"/>
  </w:num>
  <w:num w:numId="27">
    <w:abstractNumId w:val="15"/>
  </w:num>
  <w:num w:numId="28">
    <w:abstractNumId w:val="4"/>
  </w:num>
  <w:num w:numId="29">
    <w:abstractNumId w:val="8"/>
  </w:num>
  <w:num w:numId="30">
    <w:abstractNumId w:val="9"/>
  </w:num>
  <w:num w:numId="31">
    <w:abstractNumId w:val="17"/>
  </w:num>
  <w:num w:numId="32">
    <w:abstractNumId w:val="1"/>
  </w:num>
  <w:num w:numId="33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04A4"/>
    <w:rsid w:val="00132845"/>
    <w:rsid w:val="001359F8"/>
    <w:rsid w:val="0014353E"/>
    <w:rsid w:val="00152049"/>
    <w:rsid w:val="00160F2B"/>
    <w:rsid w:val="001668FE"/>
    <w:rsid w:val="00170D1E"/>
    <w:rsid w:val="001738DA"/>
    <w:rsid w:val="0017684D"/>
    <w:rsid w:val="00176D97"/>
    <w:rsid w:val="00192E61"/>
    <w:rsid w:val="001A0BF4"/>
    <w:rsid w:val="001B2EAF"/>
    <w:rsid w:val="001D681C"/>
    <w:rsid w:val="001D721D"/>
    <w:rsid w:val="001E12CE"/>
    <w:rsid w:val="00203736"/>
    <w:rsid w:val="002228F0"/>
    <w:rsid w:val="002432B8"/>
    <w:rsid w:val="00264A64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9671C"/>
    <w:rsid w:val="003A4623"/>
    <w:rsid w:val="003B358D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B3BA3"/>
    <w:rsid w:val="004D7785"/>
    <w:rsid w:val="004E0617"/>
    <w:rsid w:val="005004E9"/>
    <w:rsid w:val="00505B2E"/>
    <w:rsid w:val="0054153F"/>
    <w:rsid w:val="005421C2"/>
    <w:rsid w:val="00563B65"/>
    <w:rsid w:val="00566777"/>
    <w:rsid w:val="0057442F"/>
    <w:rsid w:val="005B024E"/>
    <w:rsid w:val="005B21C6"/>
    <w:rsid w:val="005C47C1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48E1"/>
    <w:rsid w:val="006C7482"/>
    <w:rsid w:val="006D449F"/>
    <w:rsid w:val="006D54E2"/>
    <w:rsid w:val="007168E8"/>
    <w:rsid w:val="00743853"/>
    <w:rsid w:val="00755F38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281"/>
    <w:rsid w:val="007F0FF6"/>
    <w:rsid w:val="007F6E03"/>
    <w:rsid w:val="0083555B"/>
    <w:rsid w:val="00840C9F"/>
    <w:rsid w:val="00850B1B"/>
    <w:rsid w:val="008624E3"/>
    <w:rsid w:val="00871899"/>
    <w:rsid w:val="00877C10"/>
    <w:rsid w:val="008B5527"/>
    <w:rsid w:val="008B632A"/>
    <w:rsid w:val="008D242D"/>
    <w:rsid w:val="00943F86"/>
    <w:rsid w:val="009522C8"/>
    <w:rsid w:val="00967A07"/>
    <w:rsid w:val="00976159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14E36"/>
    <w:rsid w:val="00B40948"/>
    <w:rsid w:val="00B46A55"/>
    <w:rsid w:val="00B73DBE"/>
    <w:rsid w:val="00B94F7F"/>
    <w:rsid w:val="00BC0170"/>
    <w:rsid w:val="00C07BCE"/>
    <w:rsid w:val="00C2243F"/>
    <w:rsid w:val="00C32CB3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47196"/>
    <w:rsid w:val="00D545FB"/>
    <w:rsid w:val="00D770AB"/>
    <w:rsid w:val="00D7754F"/>
    <w:rsid w:val="00D92A5A"/>
    <w:rsid w:val="00DD3EE3"/>
    <w:rsid w:val="00DD5B2C"/>
    <w:rsid w:val="00DE54B6"/>
    <w:rsid w:val="00E23451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563AA"/>
    <w:rsid w:val="00F57027"/>
    <w:rsid w:val="00F84EAC"/>
    <w:rsid w:val="00FB34C5"/>
    <w:rsid w:val="00FE2304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9F6DE-F597-4F2E-A341-EECA6CB6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145</cp:revision>
  <dcterms:created xsi:type="dcterms:W3CDTF">2024-07-11T07:43:00Z</dcterms:created>
  <dcterms:modified xsi:type="dcterms:W3CDTF">2025-07-28T19:38:00Z</dcterms:modified>
</cp:coreProperties>
</file>